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78C6BE91" w:rsidR="00FF15E2" w:rsidRPr="001601D0" w:rsidRDefault="00582389">
                            <w:pPr>
                              <w:rPr>
                                <w:color w:val="000000" w:themeColor="text1"/>
                                <w:sz w:val="21"/>
                                <w:szCs w:val="21"/>
                              </w:rPr>
                            </w:pPr>
                            <w:r>
                              <w:rPr>
                                <w:color w:val="000000" w:themeColor="text1"/>
                                <w:sz w:val="21"/>
                                <w:szCs w:val="21"/>
                              </w:rP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78C6BE91" w:rsidR="00FF15E2" w:rsidRPr="001601D0" w:rsidRDefault="00582389">
                      <w:pPr>
                        <w:rPr>
                          <w:color w:val="000000" w:themeColor="text1"/>
                          <w:sz w:val="21"/>
                          <w:szCs w:val="21"/>
                        </w:rPr>
                      </w:pPr>
                      <w:r>
                        <w:rPr>
                          <w:color w:val="000000" w:themeColor="text1"/>
                          <w:sz w:val="21"/>
                          <w:szCs w:val="21"/>
                        </w:rPr>
                        <w:t>June 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2AC14C93"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Pentecost</w:t>
      </w:r>
    </w:p>
    <w:p w14:paraId="54A37FA3"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 </w:t>
      </w:r>
    </w:p>
    <w:p w14:paraId="1F64810F" w14:textId="54A07063"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Sunday, June 8 is the</w:t>
      </w:r>
      <w:r w:rsidRPr="00582389">
        <w:rPr>
          <w:rStyle w:val="apple-converted-space"/>
          <w:rFonts w:ascii="Arial" w:hAnsi="Arial" w:cs="Arial"/>
          <w:color w:val="000000"/>
          <w:sz w:val="18"/>
          <w:szCs w:val="18"/>
        </w:rPr>
        <w:t> </w:t>
      </w:r>
      <w:r w:rsidRPr="00582389">
        <w:rPr>
          <w:rFonts w:ascii="Arial" w:hAnsi="Arial" w:cs="Arial"/>
          <w:color w:val="000000"/>
          <w:sz w:val="18"/>
          <w:szCs w:val="18"/>
        </w:rPr>
        <w:t>day we celebrate</w:t>
      </w:r>
      <w:r w:rsidRPr="00582389">
        <w:rPr>
          <w:rStyle w:val="apple-converted-space"/>
          <w:rFonts w:ascii="Arial" w:hAnsi="Arial" w:cs="Arial"/>
          <w:color w:val="000000"/>
          <w:sz w:val="18"/>
          <w:szCs w:val="18"/>
        </w:rPr>
        <w:t> </w:t>
      </w:r>
      <w:r w:rsidRPr="00582389">
        <w:rPr>
          <w:rFonts w:ascii="Arial" w:hAnsi="Arial" w:cs="Arial"/>
          <w:color w:val="000000"/>
          <w:sz w:val="18"/>
          <w:szCs w:val="18"/>
        </w:rPr>
        <w:t>Pentecost.  Many will be wishing the Christian Church a Happy Birthday on this day.  However, the Church</w:t>
      </w:r>
      <w:r w:rsidRPr="00582389">
        <w:rPr>
          <w:rStyle w:val="apple-converted-space"/>
          <w:rFonts w:ascii="Arial" w:hAnsi="Arial" w:cs="Arial"/>
          <w:color w:val="000000"/>
          <w:sz w:val="18"/>
          <w:szCs w:val="18"/>
        </w:rPr>
        <w:t> </w:t>
      </w:r>
      <w:r w:rsidRPr="00582389">
        <w:rPr>
          <w:rFonts w:ascii="Arial" w:hAnsi="Arial" w:cs="Arial"/>
          <w:color w:val="000000"/>
          <w:sz w:val="18"/>
          <w:szCs w:val="18"/>
        </w:rPr>
        <w:t>are those called on by God</w:t>
      </w:r>
      <w:r w:rsidRPr="00582389">
        <w:rPr>
          <w:rStyle w:val="apple-converted-space"/>
          <w:rFonts w:ascii="Arial" w:hAnsi="Arial" w:cs="Arial"/>
          <w:color w:val="000000"/>
          <w:sz w:val="18"/>
          <w:szCs w:val="18"/>
        </w:rPr>
        <w:t> </w:t>
      </w:r>
      <w:r w:rsidRPr="00582389">
        <w:rPr>
          <w:rFonts w:ascii="Arial" w:hAnsi="Arial" w:cs="Arial"/>
          <w:color w:val="000000"/>
          <w:sz w:val="18"/>
          <w:szCs w:val="18"/>
        </w:rPr>
        <w:t>to be his people.  The Church is made up of those who have been given faith in the Lord Jesus Christ as the Savior of the world.  All those who came before Christ and believed he would come</w:t>
      </w:r>
      <w:r w:rsidRPr="00582389">
        <w:rPr>
          <w:rStyle w:val="apple-converted-space"/>
          <w:rFonts w:ascii="Arial" w:hAnsi="Arial" w:cs="Arial"/>
          <w:color w:val="000000"/>
          <w:sz w:val="18"/>
          <w:szCs w:val="18"/>
        </w:rPr>
        <w:t> </w:t>
      </w:r>
      <w:r w:rsidRPr="00582389">
        <w:rPr>
          <w:rFonts w:ascii="Arial" w:hAnsi="Arial" w:cs="Arial"/>
          <w:color w:val="000000"/>
          <w:sz w:val="18"/>
          <w:szCs w:val="18"/>
        </w:rPr>
        <w:t>are included in</w:t>
      </w:r>
      <w:r w:rsidR="00E0254B">
        <w:rPr>
          <w:rFonts w:ascii="Arial" w:hAnsi="Arial" w:cs="Arial"/>
          <w:color w:val="000000"/>
          <w:sz w:val="18"/>
          <w:szCs w:val="18"/>
        </w:rPr>
        <w:t xml:space="preserve"> </w:t>
      </w:r>
      <w:r w:rsidRPr="00582389">
        <w:rPr>
          <w:rFonts w:ascii="Arial" w:hAnsi="Arial" w:cs="Arial"/>
          <w:color w:val="000000"/>
          <w:sz w:val="18"/>
          <w:szCs w:val="18"/>
        </w:rPr>
        <w:t>the Church.  They include Adam and Eve, Abraham and Sarah, Moses, David, Elijah,</w:t>
      </w:r>
      <w:r w:rsidRPr="00582389">
        <w:rPr>
          <w:rStyle w:val="apple-converted-space"/>
          <w:rFonts w:ascii="Arial" w:hAnsi="Arial" w:cs="Arial"/>
          <w:color w:val="000000"/>
          <w:sz w:val="18"/>
          <w:szCs w:val="18"/>
        </w:rPr>
        <w:t> </w:t>
      </w:r>
      <w:r w:rsidRPr="00582389">
        <w:rPr>
          <w:rFonts w:ascii="Arial" w:hAnsi="Arial" w:cs="Arial"/>
          <w:color w:val="000000"/>
          <w:sz w:val="18"/>
          <w:szCs w:val="18"/>
        </w:rPr>
        <w:t>Isaiah, and many more as indicated in Hebrews 11.  </w:t>
      </w:r>
    </w:p>
    <w:p w14:paraId="6DB7E50D"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 </w:t>
      </w:r>
    </w:p>
    <w:p w14:paraId="42DB244D"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Truly, the Christian Church, those who believe in Christ, has existed from the beginning.  Thus,</w:t>
      </w:r>
      <w:r w:rsidRPr="00582389">
        <w:rPr>
          <w:rStyle w:val="apple-converted-space"/>
          <w:rFonts w:ascii="Arial" w:hAnsi="Arial" w:cs="Arial"/>
          <w:color w:val="000000"/>
          <w:sz w:val="18"/>
          <w:szCs w:val="18"/>
        </w:rPr>
        <w:t> </w:t>
      </w:r>
      <w:r w:rsidRPr="00582389">
        <w:rPr>
          <w:rFonts w:ascii="Arial" w:hAnsi="Arial" w:cs="Arial"/>
          <w:color w:val="000000"/>
          <w:sz w:val="18"/>
          <w:szCs w:val="18"/>
        </w:rPr>
        <w:t>Christianity is the oldest world</w:t>
      </w:r>
      <w:r w:rsidRPr="00582389">
        <w:rPr>
          <w:rStyle w:val="apple-converted-space"/>
          <w:rFonts w:ascii="Arial" w:hAnsi="Arial" w:cs="Arial"/>
          <w:color w:val="000000"/>
          <w:sz w:val="18"/>
          <w:szCs w:val="18"/>
        </w:rPr>
        <w:t> </w:t>
      </w:r>
      <w:proofErr w:type="gramStart"/>
      <w:r w:rsidRPr="00582389">
        <w:rPr>
          <w:rFonts w:ascii="Arial" w:hAnsi="Arial" w:cs="Arial"/>
          <w:color w:val="000000"/>
          <w:sz w:val="18"/>
          <w:szCs w:val="18"/>
        </w:rPr>
        <w:t>religion</w:t>
      </w:r>
      <w:proofErr w:type="gramEnd"/>
      <w:r w:rsidRPr="00582389">
        <w:rPr>
          <w:rStyle w:val="apple-converted-space"/>
          <w:rFonts w:ascii="Arial" w:hAnsi="Arial" w:cs="Arial"/>
          <w:color w:val="000000"/>
          <w:sz w:val="18"/>
          <w:szCs w:val="18"/>
        </w:rPr>
        <w:t> </w:t>
      </w:r>
      <w:r w:rsidRPr="00582389">
        <w:rPr>
          <w:rFonts w:ascii="Arial" w:hAnsi="Arial" w:cs="Arial"/>
          <w:color w:val="000000"/>
          <w:sz w:val="18"/>
          <w:szCs w:val="18"/>
        </w:rPr>
        <w:t>and we give thanks to God for Pentecost, the day when the Spirit of God was given to the apostles, empowering them to boldly proclaim Christ and him crucified, fulfilling the promise of Christ to send the Comforter</w:t>
      </w:r>
      <w:r w:rsidRPr="00582389">
        <w:rPr>
          <w:rStyle w:val="apple-converted-space"/>
          <w:rFonts w:ascii="Arial" w:hAnsi="Arial" w:cs="Arial"/>
          <w:color w:val="000000"/>
          <w:sz w:val="18"/>
          <w:szCs w:val="18"/>
        </w:rPr>
        <w:t> </w:t>
      </w:r>
      <w:r w:rsidRPr="00582389">
        <w:rPr>
          <w:rFonts w:ascii="Arial" w:hAnsi="Arial" w:cs="Arial"/>
          <w:color w:val="000000"/>
          <w:sz w:val="18"/>
          <w:szCs w:val="18"/>
        </w:rPr>
        <w:t>(John 16:7).</w:t>
      </w:r>
    </w:p>
    <w:p w14:paraId="6C0C6C1F"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 </w:t>
      </w:r>
    </w:p>
    <w:p w14:paraId="339CCC69"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A blessed Pentecost to all.</w:t>
      </w:r>
    </w:p>
    <w:p w14:paraId="215AA83F" w14:textId="77777777"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 </w:t>
      </w:r>
    </w:p>
    <w:p w14:paraId="32B391F3" w14:textId="7057F9C0" w:rsidR="00582389" w:rsidRPr="00582389" w:rsidRDefault="00582389" w:rsidP="00582389">
      <w:pPr>
        <w:pStyle w:val="s2"/>
        <w:spacing w:before="0" w:beforeAutospacing="0" w:after="0" w:afterAutospacing="0"/>
        <w:rPr>
          <w:rFonts w:ascii="Arial" w:hAnsi="Arial" w:cs="Arial"/>
          <w:color w:val="000000"/>
          <w:sz w:val="18"/>
          <w:szCs w:val="18"/>
        </w:rPr>
      </w:pPr>
      <w:r w:rsidRPr="00582389">
        <w:rPr>
          <w:rFonts w:ascii="Arial" w:hAnsi="Arial" w:cs="Arial"/>
          <w:color w:val="000000"/>
          <w:sz w:val="18"/>
          <w:szCs w:val="18"/>
        </w:rPr>
        <w:t xml:space="preserve">Pastor Jeff </w:t>
      </w:r>
      <w:proofErr w:type="spellStart"/>
      <w:r w:rsidRPr="00582389">
        <w:rPr>
          <w:rFonts w:ascii="Arial" w:hAnsi="Arial" w:cs="Arial"/>
          <w:color w:val="000000"/>
          <w:sz w:val="18"/>
          <w:szCs w:val="18"/>
        </w:rPr>
        <w:t>Caithamer</w:t>
      </w:r>
      <w:proofErr w:type="spellEnd"/>
      <w:r w:rsidR="004D30F4">
        <w:rPr>
          <w:rFonts w:ascii="Arial" w:hAnsi="Arial" w:cs="Arial"/>
          <w:color w:val="000000"/>
          <w:sz w:val="18"/>
          <w:szCs w:val="18"/>
        </w:rPr>
        <w:t xml:space="preserve">- </w:t>
      </w:r>
      <w:r w:rsidRPr="00582389">
        <w:rPr>
          <w:rFonts w:ascii="Arial" w:hAnsi="Arial" w:cs="Arial"/>
          <w:color w:val="000000"/>
          <w:sz w:val="18"/>
          <w:szCs w:val="18"/>
        </w:rPr>
        <w:t>St. John, Champaign</w:t>
      </w:r>
    </w:p>
    <w:p w14:paraId="301F2428" w14:textId="66406156" w:rsidR="00E11A0A" w:rsidRPr="00582389" w:rsidRDefault="00E11A0A" w:rsidP="00582389">
      <w:pPr>
        <w:spacing w:line="276" w:lineRule="auto"/>
        <w:rPr>
          <w:rFonts w:ascii="Arial" w:hAnsi="Arial" w:cs="Arial"/>
          <w:b/>
          <w:sz w:val="18"/>
          <w:szCs w:val="18"/>
        </w:rPr>
      </w:pPr>
    </w:p>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40376D23" w14:textId="77777777" w:rsidR="00866C56" w:rsidRPr="00866C56" w:rsidRDefault="00866C56" w:rsidP="00866C56">
      <w:pPr>
        <w:rPr>
          <w:rFonts w:ascii="Arial" w:hAnsi="Arial" w:cs="Arial"/>
          <w:sz w:val="18"/>
          <w:szCs w:val="18"/>
        </w:rPr>
      </w:pPr>
      <w:r w:rsidRPr="00866C56">
        <w:rPr>
          <w:rFonts w:ascii="Arial" w:hAnsi="Arial" w:cs="Arial"/>
          <w:sz w:val="18"/>
          <w:szCs w:val="18"/>
        </w:rPr>
        <w:t>Please remember in your prayers our District’s Lutheran Early Response Training (LERT) volunteers, who provide help in Jesus’ name to churches and individuals affected by natural disasters. Pray for the hundreds of LERT workers in CID and throughout our Synod.</w:t>
      </w:r>
    </w:p>
    <w:p w14:paraId="2F802C1C" w14:textId="049DE934" w:rsidR="003D327A" w:rsidRDefault="003D327A" w:rsidP="009E14A9">
      <w:pPr>
        <w:rPr>
          <w:rFonts w:ascii="Arial" w:hAnsi="Arial" w:cs="Arial"/>
        </w:rPr>
      </w:pPr>
    </w:p>
    <w:p w14:paraId="5FFFACE2" w14:textId="395E8608" w:rsidR="00F62DC1" w:rsidRDefault="00037E9C" w:rsidP="009E14A9">
      <w:pPr>
        <w:rPr>
          <w:rFonts w:ascii="Arial" w:hAnsi="Arial" w:cs="Arial"/>
          <w:b/>
          <w:bCs/>
          <w:i/>
          <w:iCs/>
        </w:rPr>
      </w:pPr>
      <w:r w:rsidRPr="00037E9C">
        <w:rPr>
          <w:rFonts w:ascii="Arial" w:hAnsi="Arial" w:cs="Arial"/>
          <w:b/>
          <w:bCs/>
          <w:i/>
          <w:iCs/>
        </w:rPr>
        <w:t>Items of Interest to Share</w:t>
      </w:r>
    </w:p>
    <w:p w14:paraId="2D8BB731" w14:textId="77777777" w:rsidR="00471868" w:rsidRPr="008A226C" w:rsidRDefault="00471868" w:rsidP="00471868">
      <w:pPr>
        <w:rPr>
          <w:rFonts w:ascii="Arial" w:hAnsi="Arial" w:cs="Arial"/>
          <w:color w:val="212121"/>
          <w:sz w:val="18"/>
          <w:szCs w:val="18"/>
        </w:rPr>
      </w:pPr>
      <w:r w:rsidRPr="008A226C">
        <w:rPr>
          <w:rFonts w:ascii="Arial" w:hAnsi="Arial" w:cs="Arial"/>
          <w:b/>
          <w:bCs/>
          <w:color w:val="212121"/>
          <w:sz w:val="18"/>
          <w:szCs w:val="18"/>
        </w:rPr>
        <w:t>“Reaching In” Prison Mentoring Program Coming to CID</w:t>
      </w:r>
    </w:p>
    <w:p w14:paraId="63FF8CCB" w14:textId="77777777" w:rsidR="00471868" w:rsidRPr="008A226C" w:rsidRDefault="00471868" w:rsidP="00471868">
      <w:pPr>
        <w:rPr>
          <w:rFonts w:ascii="Arial" w:hAnsi="Arial" w:cs="Arial"/>
          <w:color w:val="212121"/>
          <w:sz w:val="18"/>
          <w:szCs w:val="18"/>
        </w:rPr>
      </w:pPr>
      <w:r w:rsidRPr="008A226C">
        <w:rPr>
          <w:rFonts w:ascii="Arial" w:hAnsi="Arial" w:cs="Arial"/>
          <w:color w:val="212121"/>
          <w:sz w:val="18"/>
          <w:szCs w:val="18"/>
        </w:rPr>
        <w:t>You can help with prison ministry from outside a prison! “Reaching In,” a letter-writing mentoring ministry developed in southern Illinois, is now available in CID. Correspond with inmates via letters sent back and forth to a P.O. box, thus guarding your identity and location information. For more, e-mail your name and phone number to</w:t>
      </w:r>
      <w:r w:rsidRPr="008A226C">
        <w:rPr>
          <w:rStyle w:val="apple-converted-space"/>
          <w:rFonts w:ascii="Arial" w:hAnsi="Arial" w:cs="Arial"/>
          <w:color w:val="212121"/>
          <w:sz w:val="18"/>
          <w:szCs w:val="18"/>
        </w:rPr>
        <w:t> </w:t>
      </w:r>
      <w:hyperlink r:id="rId9" w:tooltip="mailto:prisominstry@cidlcms" w:history="1">
        <w:proofErr w:type="spellStart"/>
        <w:r w:rsidRPr="008A226C">
          <w:rPr>
            <w:rStyle w:val="Hyperlink"/>
            <w:rFonts w:ascii="Arial" w:hAnsi="Arial" w:cs="Arial"/>
            <w:color w:val="96607D"/>
            <w:sz w:val="18"/>
            <w:szCs w:val="18"/>
          </w:rPr>
          <w:t>prisonministry@cidlcms</w:t>
        </w:r>
      </w:hyperlink>
      <w:r w:rsidRPr="008A226C">
        <w:rPr>
          <w:rFonts w:ascii="Arial" w:hAnsi="Arial" w:cs="Arial"/>
          <w:color w:val="212121"/>
          <w:sz w:val="18"/>
          <w:szCs w:val="18"/>
        </w:rPr>
        <w:t>,org</w:t>
      </w:r>
      <w:proofErr w:type="spellEnd"/>
      <w:r w:rsidRPr="008A226C">
        <w:rPr>
          <w:rFonts w:ascii="Arial" w:hAnsi="Arial" w:cs="Arial"/>
          <w:color w:val="212121"/>
          <w:sz w:val="18"/>
          <w:szCs w:val="18"/>
        </w:rPr>
        <w:t xml:space="preserve">   An exhibit on prison/jail ministry will be at the CID convention, July 13-15.</w:t>
      </w:r>
    </w:p>
    <w:p w14:paraId="0AD52226" w14:textId="77777777" w:rsidR="00471868" w:rsidRDefault="00471868" w:rsidP="009E14A9">
      <w:pPr>
        <w:rPr>
          <w:rFonts w:ascii="Arial" w:hAnsi="Arial" w:cs="Arial"/>
          <w:b/>
          <w:bCs/>
          <w:i/>
          <w:iCs/>
        </w:rPr>
      </w:pPr>
    </w:p>
    <w:p w14:paraId="41F60E8D" w14:textId="77777777" w:rsidR="00471868" w:rsidRDefault="00471868" w:rsidP="009E14A9">
      <w:pPr>
        <w:rPr>
          <w:rFonts w:ascii="Arial" w:hAnsi="Arial" w:cs="Arial"/>
          <w:b/>
          <w:bCs/>
          <w:i/>
          <w:iCs/>
        </w:rPr>
      </w:pPr>
    </w:p>
    <w:p w14:paraId="632E0724" w14:textId="77777777" w:rsidR="00471868" w:rsidRDefault="00471868" w:rsidP="009E14A9">
      <w:pPr>
        <w:rPr>
          <w:rFonts w:ascii="Arial" w:hAnsi="Arial" w:cs="Arial"/>
          <w:b/>
          <w:bCs/>
          <w:i/>
          <w:iCs/>
        </w:rPr>
      </w:pPr>
    </w:p>
    <w:p w14:paraId="3240847C" w14:textId="7C889553" w:rsidR="00785E6B" w:rsidRPr="00471868" w:rsidRDefault="004028FF" w:rsidP="004028FF">
      <w:pPr>
        <w:pStyle w:val="p1"/>
        <w:rPr>
          <w:rFonts w:ascii="Arial" w:hAnsi="Arial" w:cs="Arial"/>
          <w:sz w:val="18"/>
          <w:szCs w:val="18"/>
        </w:rPr>
      </w:pPr>
      <w:proofErr w:type="gramStart"/>
      <w:r>
        <w:rPr>
          <w:rFonts w:ascii="Arial" w:hAnsi="Arial" w:cs="Arial"/>
          <w:b/>
          <w:bCs/>
          <w:sz w:val="18"/>
          <w:szCs w:val="18"/>
        </w:rPr>
        <w:t xml:space="preserve">CTSFW  </w:t>
      </w:r>
      <w:r w:rsidR="00785E6B" w:rsidRPr="00471868">
        <w:rPr>
          <w:rFonts w:ascii="Arial" w:hAnsi="Arial" w:cs="Arial"/>
          <w:b/>
          <w:bCs/>
          <w:sz w:val="18"/>
          <w:szCs w:val="18"/>
        </w:rPr>
        <w:t>Protreptics</w:t>
      </w:r>
      <w:proofErr w:type="gramEnd"/>
      <w:r w:rsidR="00785E6B" w:rsidRPr="00471868">
        <w:rPr>
          <w:rFonts w:ascii="Arial" w:hAnsi="Arial" w:cs="Arial"/>
          <w:b/>
          <w:bCs/>
          <w:sz w:val="18"/>
          <w:szCs w:val="18"/>
        </w:rPr>
        <w:t>: An Approach to Holy Conversation Outside</w:t>
      </w:r>
    </w:p>
    <w:p w14:paraId="2DF5FF15" w14:textId="2A437171" w:rsidR="00785E6B" w:rsidRPr="00471868" w:rsidRDefault="00785E6B" w:rsidP="00785E6B">
      <w:pPr>
        <w:pStyle w:val="p2"/>
        <w:rPr>
          <w:rFonts w:ascii="Arial" w:hAnsi="Arial" w:cs="Arial"/>
          <w:sz w:val="18"/>
          <w:szCs w:val="18"/>
        </w:rPr>
      </w:pPr>
      <w:r w:rsidRPr="00471868">
        <w:rPr>
          <w:rFonts w:ascii="Arial" w:hAnsi="Arial" w:cs="Arial"/>
          <w:b/>
          <w:bCs/>
          <w:sz w:val="18"/>
          <w:szCs w:val="18"/>
        </w:rPr>
        <w:t>the Church</w:t>
      </w:r>
      <w:r w:rsidRPr="00471868">
        <w:rPr>
          <w:rFonts w:ascii="Arial" w:hAnsi="Arial" w:cs="Arial"/>
          <w:b/>
          <w:bCs/>
          <w:sz w:val="18"/>
          <w:szCs w:val="18"/>
        </w:rPr>
        <w:t xml:space="preserve">. </w:t>
      </w:r>
      <w:r w:rsidRPr="00471868">
        <w:rPr>
          <w:rFonts w:ascii="Arial" w:hAnsi="Arial" w:cs="Arial"/>
          <w:sz w:val="18"/>
          <w:szCs w:val="18"/>
        </w:rPr>
        <w:t>Dr. Chad Kendall</w:t>
      </w:r>
      <w:r w:rsidR="00711518">
        <w:rPr>
          <w:rFonts w:ascii="Arial" w:hAnsi="Arial" w:cs="Arial"/>
          <w:sz w:val="18"/>
          <w:szCs w:val="18"/>
        </w:rPr>
        <w:t xml:space="preserve"> (</w:t>
      </w:r>
      <w:r w:rsidR="00711518" w:rsidRPr="00471868">
        <w:rPr>
          <w:rFonts w:ascii="Arial" w:hAnsi="Arial" w:cs="Arial"/>
          <w:b/>
          <w:bCs/>
          <w:sz w:val="18"/>
          <w:szCs w:val="18"/>
        </w:rPr>
        <w:t>Normal, Illinois June 16–18, 2025</w:t>
      </w:r>
      <w:r w:rsidR="00711518">
        <w:rPr>
          <w:rFonts w:ascii="Arial" w:hAnsi="Arial" w:cs="Arial"/>
          <w:b/>
          <w:bCs/>
          <w:sz w:val="18"/>
          <w:szCs w:val="18"/>
        </w:rPr>
        <w:t>)</w:t>
      </w:r>
    </w:p>
    <w:p w14:paraId="05707D2A" w14:textId="77777777" w:rsidR="00EB1176" w:rsidRPr="00471868" w:rsidRDefault="00EB1176" w:rsidP="00EB1176">
      <w:pPr>
        <w:rPr>
          <w:rFonts w:ascii="Arial" w:hAnsi="Arial" w:cs="Arial"/>
          <w:sz w:val="18"/>
          <w:szCs w:val="18"/>
        </w:rPr>
      </w:pPr>
      <w:r w:rsidRPr="00471868">
        <w:rPr>
          <w:rFonts w:ascii="Arial" w:hAnsi="Arial" w:cs="Arial"/>
          <w:sz w:val="18"/>
          <w:szCs w:val="18"/>
        </w:rPr>
        <w:t>This course will explore the work of Clement of Alexandria and his approach to</w:t>
      </w:r>
    </w:p>
    <w:p w14:paraId="734182A0" w14:textId="49FF3565" w:rsidR="00EB1176" w:rsidRPr="00471868" w:rsidRDefault="00EB1176" w:rsidP="00EB1176">
      <w:pPr>
        <w:rPr>
          <w:rFonts w:ascii="Arial" w:hAnsi="Arial" w:cs="Arial"/>
          <w:sz w:val="18"/>
          <w:szCs w:val="18"/>
        </w:rPr>
      </w:pPr>
      <w:r w:rsidRPr="00471868">
        <w:rPr>
          <w:rFonts w:ascii="Arial" w:hAnsi="Arial" w:cs="Arial"/>
          <w:sz w:val="18"/>
          <w:szCs w:val="18"/>
        </w:rPr>
        <w:t>protreptics as he conversed and sought to persuade a variegated and syncretistic</w:t>
      </w:r>
      <w:r w:rsidR="00F844A5" w:rsidRPr="00471868">
        <w:rPr>
          <w:rFonts w:ascii="Arial" w:hAnsi="Arial" w:cs="Arial"/>
          <w:sz w:val="18"/>
          <w:szCs w:val="18"/>
        </w:rPr>
        <w:t xml:space="preserve"> </w:t>
      </w:r>
      <w:r w:rsidRPr="00471868">
        <w:rPr>
          <w:rFonts w:ascii="Arial" w:hAnsi="Arial" w:cs="Arial"/>
          <w:sz w:val="18"/>
          <w:szCs w:val="18"/>
        </w:rPr>
        <w:t>Alexandrian culture. This course will define this ancient approach called protreptics</w:t>
      </w:r>
      <w:r w:rsidR="00F844A5" w:rsidRPr="00471868">
        <w:rPr>
          <w:rFonts w:ascii="Arial" w:hAnsi="Arial" w:cs="Arial"/>
          <w:sz w:val="18"/>
          <w:szCs w:val="18"/>
        </w:rPr>
        <w:t xml:space="preserve"> </w:t>
      </w:r>
      <w:r w:rsidRPr="00471868">
        <w:rPr>
          <w:rFonts w:ascii="Arial" w:hAnsi="Arial" w:cs="Arial"/>
          <w:sz w:val="18"/>
          <w:szCs w:val="18"/>
        </w:rPr>
        <w:t>and will provide historical background to protreptics and allegory. It will examine</w:t>
      </w:r>
      <w:r w:rsidR="00F844A5" w:rsidRPr="00471868">
        <w:rPr>
          <w:rFonts w:ascii="Arial" w:hAnsi="Arial" w:cs="Arial"/>
          <w:sz w:val="18"/>
          <w:szCs w:val="18"/>
        </w:rPr>
        <w:t xml:space="preserve"> </w:t>
      </w:r>
      <w:r w:rsidRPr="00471868">
        <w:rPr>
          <w:rFonts w:ascii="Arial" w:hAnsi="Arial" w:cs="Arial"/>
          <w:sz w:val="18"/>
          <w:szCs w:val="18"/>
        </w:rPr>
        <w:t>second- and third-century Alexandria, providing an opportunity to understand</w:t>
      </w:r>
      <w:r w:rsidR="00F844A5" w:rsidRPr="00471868">
        <w:rPr>
          <w:rFonts w:ascii="Arial" w:hAnsi="Arial" w:cs="Arial"/>
          <w:sz w:val="18"/>
          <w:szCs w:val="18"/>
        </w:rPr>
        <w:t xml:space="preserve"> </w:t>
      </w:r>
      <w:r w:rsidRPr="00471868">
        <w:rPr>
          <w:rFonts w:ascii="Arial" w:hAnsi="Arial" w:cs="Arial"/>
          <w:sz w:val="18"/>
          <w:szCs w:val="18"/>
        </w:rPr>
        <w:t>Clement's teaching method. Our world today is looking more like Clement's</w:t>
      </w:r>
      <w:r w:rsidR="00F844A5" w:rsidRPr="00471868">
        <w:rPr>
          <w:rFonts w:ascii="Arial" w:hAnsi="Arial" w:cs="Arial"/>
          <w:sz w:val="18"/>
          <w:szCs w:val="18"/>
        </w:rPr>
        <w:t xml:space="preserve"> </w:t>
      </w:r>
      <w:r w:rsidRPr="00471868">
        <w:rPr>
          <w:rFonts w:ascii="Arial" w:hAnsi="Arial" w:cs="Arial"/>
          <w:sz w:val="18"/>
          <w:szCs w:val="18"/>
        </w:rPr>
        <w:t>Alexandria. This course will, then, suggest a protreptic approach to engage people</w:t>
      </w:r>
      <w:r w:rsidR="00F844A5" w:rsidRPr="00471868">
        <w:rPr>
          <w:rFonts w:ascii="Arial" w:hAnsi="Arial" w:cs="Arial"/>
          <w:sz w:val="18"/>
          <w:szCs w:val="18"/>
        </w:rPr>
        <w:t xml:space="preserve"> </w:t>
      </w:r>
      <w:r w:rsidRPr="00471868">
        <w:rPr>
          <w:rFonts w:ascii="Arial" w:hAnsi="Arial" w:cs="Arial"/>
          <w:sz w:val="18"/>
          <w:szCs w:val="18"/>
        </w:rPr>
        <w:t>today in the post-Christian world.</w:t>
      </w:r>
    </w:p>
    <w:p w14:paraId="5CF3F6DA" w14:textId="0600518A" w:rsidR="00EB1176" w:rsidRPr="00471868" w:rsidRDefault="00EB1176" w:rsidP="00EB1176">
      <w:pPr>
        <w:rPr>
          <w:rFonts w:ascii="Arial" w:hAnsi="Arial" w:cs="Arial"/>
          <w:sz w:val="18"/>
          <w:szCs w:val="18"/>
        </w:rPr>
      </w:pPr>
      <w:r w:rsidRPr="009626CA">
        <w:rPr>
          <w:rFonts w:ascii="Arial" w:hAnsi="Arial" w:cs="Arial"/>
          <w:b/>
          <w:bCs/>
          <w:sz w:val="18"/>
          <w:szCs w:val="18"/>
        </w:rPr>
        <w:t>Location</w:t>
      </w:r>
      <w:r w:rsidR="009626CA">
        <w:rPr>
          <w:rFonts w:ascii="Arial" w:hAnsi="Arial" w:cs="Arial"/>
          <w:b/>
          <w:bCs/>
          <w:sz w:val="18"/>
          <w:szCs w:val="18"/>
        </w:rPr>
        <w:t>:</w:t>
      </w:r>
      <w:r w:rsidR="005F35AD" w:rsidRPr="00471868">
        <w:rPr>
          <w:rFonts w:ascii="Arial" w:hAnsi="Arial" w:cs="Arial"/>
          <w:sz w:val="18"/>
          <w:szCs w:val="18"/>
        </w:rPr>
        <w:t xml:space="preserve"> </w:t>
      </w:r>
      <w:r w:rsidRPr="00471868">
        <w:rPr>
          <w:rFonts w:ascii="Arial" w:hAnsi="Arial" w:cs="Arial"/>
          <w:sz w:val="18"/>
          <w:szCs w:val="18"/>
        </w:rPr>
        <w:t>Christ Lutheran Church</w:t>
      </w:r>
      <w:r w:rsidR="005F35AD" w:rsidRPr="00471868">
        <w:rPr>
          <w:rFonts w:ascii="Arial" w:hAnsi="Arial" w:cs="Arial"/>
          <w:sz w:val="18"/>
          <w:szCs w:val="18"/>
        </w:rPr>
        <w:t xml:space="preserve"> </w:t>
      </w:r>
      <w:r w:rsidR="00E85670">
        <w:rPr>
          <w:rFonts w:ascii="Arial" w:hAnsi="Arial" w:cs="Arial"/>
          <w:sz w:val="18"/>
          <w:szCs w:val="18"/>
        </w:rPr>
        <w:t>in</w:t>
      </w:r>
      <w:r w:rsidR="005F35AD" w:rsidRPr="00471868">
        <w:rPr>
          <w:rFonts w:ascii="Arial" w:hAnsi="Arial" w:cs="Arial"/>
          <w:sz w:val="18"/>
          <w:szCs w:val="18"/>
        </w:rPr>
        <w:t xml:space="preserve"> </w:t>
      </w:r>
      <w:r w:rsidRPr="00471868">
        <w:rPr>
          <w:rFonts w:ascii="Arial" w:hAnsi="Arial" w:cs="Arial"/>
          <w:sz w:val="18"/>
          <w:szCs w:val="18"/>
        </w:rPr>
        <w:t>Normal, IL 61761</w:t>
      </w:r>
    </w:p>
    <w:p w14:paraId="5A216568" w14:textId="60A56DE7" w:rsidR="00E11A0A" w:rsidRPr="00471868" w:rsidRDefault="00EB1176" w:rsidP="00EB1176">
      <w:pPr>
        <w:rPr>
          <w:rFonts w:ascii="Arial" w:hAnsi="Arial" w:cs="Arial"/>
          <w:sz w:val="18"/>
          <w:szCs w:val="18"/>
        </w:rPr>
      </w:pPr>
      <w:r w:rsidRPr="001F1C4C">
        <w:rPr>
          <w:rFonts w:ascii="Arial" w:hAnsi="Arial" w:cs="Arial"/>
          <w:b/>
          <w:bCs/>
          <w:sz w:val="18"/>
          <w:szCs w:val="18"/>
        </w:rPr>
        <w:t>Schedule</w:t>
      </w:r>
      <w:r w:rsidR="005F35AD" w:rsidRPr="00471868">
        <w:rPr>
          <w:rFonts w:ascii="Arial" w:hAnsi="Arial" w:cs="Arial"/>
          <w:sz w:val="18"/>
          <w:szCs w:val="18"/>
        </w:rPr>
        <w:t xml:space="preserve"> </w:t>
      </w:r>
      <w:r w:rsidRPr="00471868">
        <w:rPr>
          <w:rFonts w:ascii="Arial" w:hAnsi="Arial" w:cs="Arial"/>
          <w:sz w:val="18"/>
          <w:szCs w:val="18"/>
        </w:rPr>
        <w:t>Class begins every day at 9:00 a.m. and ends the last day at 12:00 p.m.</w:t>
      </w:r>
    </w:p>
    <w:p w14:paraId="727A93C3" w14:textId="2A774D77" w:rsidR="005F35AD" w:rsidRPr="003B2D0D" w:rsidRDefault="005F35AD" w:rsidP="005F35AD">
      <w:pPr>
        <w:spacing w:after="120"/>
        <w:rPr>
          <w:rFonts w:ascii="Arial" w:hAnsi="Arial" w:cs="Arial"/>
          <w:color w:val="000000"/>
          <w:sz w:val="18"/>
          <w:szCs w:val="18"/>
        </w:rPr>
      </w:pPr>
      <w:r w:rsidRPr="003B2D0D">
        <w:rPr>
          <w:rFonts w:ascii="Arial" w:hAnsi="Arial" w:cs="Arial"/>
          <w:color w:val="000000"/>
          <w:sz w:val="18"/>
          <w:szCs w:val="18"/>
        </w:rPr>
        <w:t>Register by credit card:</w:t>
      </w:r>
      <w:r w:rsidR="003C3F49" w:rsidRPr="003B2D0D">
        <w:rPr>
          <w:rFonts w:ascii="Arial" w:hAnsi="Arial" w:cs="Arial"/>
          <w:color w:val="000000"/>
          <w:sz w:val="18"/>
          <w:szCs w:val="18"/>
        </w:rPr>
        <w:t xml:space="preserve"> </w:t>
      </w:r>
      <w:r w:rsidRPr="003B2D0D">
        <w:rPr>
          <w:rFonts w:ascii="Arial" w:hAnsi="Arial" w:cs="Arial"/>
          <w:color w:val="000000"/>
          <w:sz w:val="18"/>
          <w:szCs w:val="18"/>
        </w:rPr>
        <w:t xml:space="preserve">Contact </w:t>
      </w:r>
      <w:proofErr w:type="spellStart"/>
      <w:r w:rsidRPr="003B2D0D">
        <w:rPr>
          <w:rFonts w:ascii="Arial" w:hAnsi="Arial" w:cs="Arial"/>
          <w:color w:val="000000"/>
          <w:sz w:val="18"/>
          <w:szCs w:val="18"/>
        </w:rPr>
        <w:t>LeeAnna</w:t>
      </w:r>
      <w:proofErr w:type="spellEnd"/>
      <w:r w:rsidRPr="003B2D0D">
        <w:rPr>
          <w:rFonts w:ascii="Arial" w:hAnsi="Arial" w:cs="Arial"/>
          <w:color w:val="000000"/>
          <w:sz w:val="18"/>
          <w:szCs w:val="18"/>
        </w:rPr>
        <w:t xml:space="preserve"> Rondot at (260) 452-2204.</w:t>
      </w:r>
    </w:p>
    <w:p w14:paraId="34846459" w14:textId="3E6AA24A" w:rsidR="004D30F4" w:rsidRPr="003B2D0D" w:rsidRDefault="005F35AD" w:rsidP="005F35AD">
      <w:pPr>
        <w:spacing w:after="120"/>
        <w:rPr>
          <w:rFonts w:ascii="Arial" w:hAnsi="Arial" w:cs="Arial"/>
          <w:color w:val="000000"/>
          <w:sz w:val="18"/>
          <w:szCs w:val="18"/>
        </w:rPr>
      </w:pPr>
      <w:r w:rsidRPr="003B2D0D">
        <w:rPr>
          <w:rFonts w:ascii="Arial" w:hAnsi="Arial" w:cs="Arial"/>
          <w:color w:val="000000"/>
          <w:sz w:val="18"/>
          <w:szCs w:val="18"/>
        </w:rPr>
        <w:t>Register online:</w:t>
      </w:r>
      <w:r w:rsidR="003C3F49" w:rsidRPr="003B2D0D">
        <w:rPr>
          <w:rFonts w:ascii="Arial" w:hAnsi="Arial" w:cs="Arial"/>
          <w:color w:val="000000"/>
          <w:sz w:val="18"/>
          <w:szCs w:val="18"/>
        </w:rPr>
        <w:t xml:space="preserve"> </w:t>
      </w:r>
      <w:r w:rsidRPr="003B2D0D">
        <w:rPr>
          <w:rFonts w:ascii="Arial" w:hAnsi="Arial" w:cs="Arial"/>
          <w:color w:val="000000"/>
          <w:sz w:val="18"/>
          <w:szCs w:val="18"/>
        </w:rPr>
        <w:t xml:space="preserve">Go to </w:t>
      </w:r>
      <w:hyperlink r:id="rId10" w:history="1">
        <w:r w:rsidRPr="003B2D0D">
          <w:rPr>
            <w:rStyle w:val="Hyperlink"/>
            <w:rFonts w:ascii="Arial" w:hAnsi="Arial" w:cs="Arial"/>
            <w:sz w:val="18"/>
            <w:szCs w:val="18"/>
          </w:rPr>
          <w:t>ctsfw.edu/CE/N</w:t>
        </w:r>
        <w:r w:rsidRPr="003B2D0D">
          <w:rPr>
            <w:rStyle w:val="Hyperlink"/>
            <w:rFonts w:ascii="Arial" w:hAnsi="Arial" w:cs="Arial"/>
            <w:sz w:val="18"/>
            <w:szCs w:val="18"/>
          </w:rPr>
          <w:t>o</w:t>
        </w:r>
        <w:r w:rsidRPr="003B2D0D">
          <w:rPr>
            <w:rStyle w:val="Hyperlink"/>
            <w:rFonts w:ascii="Arial" w:hAnsi="Arial" w:cs="Arial"/>
            <w:sz w:val="18"/>
            <w:szCs w:val="18"/>
          </w:rPr>
          <w:t>rmal-Illinois</w:t>
        </w:r>
      </w:hyperlink>
      <w:r w:rsidRPr="003B2D0D">
        <w:rPr>
          <w:rFonts w:ascii="Arial" w:hAnsi="Arial" w:cs="Arial"/>
          <w:color w:val="000000"/>
          <w:sz w:val="18"/>
          <w:szCs w:val="18"/>
        </w:rPr>
        <w:t>.</w:t>
      </w:r>
    </w:p>
    <w:p w14:paraId="50697342" w14:textId="1FB66D1B" w:rsidR="008E4933" w:rsidRPr="008E4933" w:rsidRDefault="008E4933" w:rsidP="008E4933">
      <w:pPr>
        <w:spacing w:after="120"/>
        <w:rPr>
          <w:rFonts w:ascii="Arial" w:hAnsi="Arial" w:cs="Arial"/>
          <w:b/>
          <w:bCs/>
          <w:color w:val="000000"/>
          <w:sz w:val="18"/>
          <w:szCs w:val="18"/>
          <w:u w:val="single"/>
        </w:rPr>
      </w:pPr>
      <w:r w:rsidRPr="008E4933">
        <w:rPr>
          <w:rFonts w:ascii="Arial" w:hAnsi="Arial" w:cs="Arial"/>
          <w:b/>
          <w:bCs/>
          <w:color w:val="000000"/>
          <w:sz w:val="18"/>
          <w:szCs w:val="18"/>
          <w:u w:val="single"/>
        </w:rPr>
        <w:t>CID BOARD OF DIRECTORS REVIEW REPORT 05/20/25</w:t>
      </w:r>
    </w:p>
    <w:p w14:paraId="78778231" w14:textId="1CA06C29"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Opening devotion was given by Rev. Mike Burdick on Psalm 127.  </w:t>
      </w:r>
    </w:p>
    <w:p w14:paraId="1BCA7C20" w14:textId="091BFE5D"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Pastor Hull, campus ministry pastor at Western Illinois University</w:t>
      </w:r>
      <w:r w:rsidR="00D14D9B">
        <w:rPr>
          <w:rFonts w:ascii="Arial" w:hAnsi="Arial" w:cs="Arial"/>
          <w:color w:val="000000"/>
          <w:sz w:val="18"/>
          <w:szCs w:val="18"/>
        </w:rPr>
        <w:t>, gave a Mission Presentation</w:t>
      </w:r>
      <w:r w:rsidRPr="008E4933">
        <w:rPr>
          <w:rFonts w:ascii="Arial" w:hAnsi="Arial" w:cs="Arial"/>
          <w:color w:val="000000"/>
          <w:sz w:val="18"/>
          <w:szCs w:val="18"/>
        </w:rPr>
        <w:t xml:space="preserve">.  He shared the blessings of his first year of service at Western, including </w:t>
      </w:r>
      <w:r w:rsidR="003F2455">
        <w:rPr>
          <w:rFonts w:ascii="Arial" w:hAnsi="Arial" w:cs="Arial"/>
          <w:color w:val="000000"/>
          <w:sz w:val="18"/>
          <w:szCs w:val="18"/>
        </w:rPr>
        <w:t>four</w:t>
      </w:r>
      <w:r w:rsidRPr="008E4933">
        <w:rPr>
          <w:rFonts w:ascii="Arial" w:hAnsi="Arial" w:cs="Arial"/>
          <w:color w:val="000000"/>
          <w:sz w:val="18"/>
          <w:szCs w:val="18"/>
        </w:rPr>
        <w:t xml:space="preserve"> confirmations. Pastor Hull holds </w:t>
      </w:r>
      <w:r w:rsidR="00D14D9B">
        <w:rPr>
          <w:rFonts w:ascii="Arial" w:hAnsi="Arial" w:cs="Arial"/>
          <w:color w:val="000000"/>
          <w:sz w:val="18"/>
          <w:szCs w:val="18"/>
        </w:rPr>
        <w:t xml:space="preserve">a weekly </w:t>
      </w:r>
      <w:r w:rsidRPr="008E4933">
        <w:rPr>
          <w:rFonts w:ascii="Arial" w:hAnsi="Arial" w:cs="Arial"/>
          <w:color w:val="000000"/>
          <w:sz w:val="18"/>
          <w:szCs w:val="18"/>
        </w:rPr>
        <w:t xml:space="preserve">Bible class and hosts 6-8 students for supper.  There are plans for monthly disputations on ethical topics in the upcoming academic year at Western, where Pastor Hull will have </w:t>
      </w:r>
      <w:r w:rsidR="00D14D9B">
        <w:rPr>
          <w:rFonts w:ascii="Arial" w:hAnsi="Arial" w:cs="Arial"/>
          <w:color w:val="000000"/>
          <w:sz w:val="18"/>
          <w:szCs w:val="18"/>
        </w:rPr>
        <w:t xml:space="preserve">the </w:t>
      </w:r>
      <w:r w:rsidRPr="008E4933">
        <w:rPr>
          <w:rFonts w:ascii="Arial" w:hAnsi="Arial" w:cs="Arial"/>
          <w:color w:val="000000"/>
          <w:sz w:val="18"/>
          <w:szCs w:val="18"/>
        </w:rPr>
        <w:t xml:space="preserve">opportunity to give </w:t>
      </w:r>
      <w:r w:rsidR="008A226C">
        <w:rPr>
          <w:rFonts w:ascii="Arial" w:hAnsi="Arial" w:cs="Arial"/>
          <w:color w:val="000000"/>
          <w:sz w:val="18"/>
          <w:szCs w:val="18"/>
        </w:rPr>
        <w:t xml:space="preserve">a </w:t>
      </w:r>
      <w:r w:rsidRPr="008E4933">
        <w:rPr>
          <w:rFonts w:ascii="Arial" w:hAnsi="Arial" w:cs="Arial"/>
          <w:color w:val="000000"/>
          <w:sz w:val="18"/>
          <w:szCs w:val="18"/>
        </w:rPr>
        <w:t>public confession and defense of Christianity.  </w:t>
      </w:r>
    </w:p>
    <w:p w14:paraId="4208A7E0" w14:textId="34A2CA1C"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President Mohr’s report included this year’s candidate</w:t>
      </w:r>
      <w:r w:rsidR="003F2455">
        <w:rPr>
          <w:rFonts w:ascii="Arial" w:hAnsi="Arial" w:cs="Arial"/>
          <w:color w:val="000000"/>
          <w:sz w:val="18"/>
          <w:szCs w:val="18"/>
        </w:rPr>
        <w:t xml:space="preserve"> </w:t>
      </w:r>
      <w:r w:rsidRPr="008E4933">
        <w:rPr>
          <w:rFonts w:ascii="Arial" w:hAnsi="Arial" w:cs="Arial"/>
          <w:color w:val="000000"/>
          <w:sz w:val="18"/>
          <w:szCs w:val="18"/>
        </w:rPr>
        <w:t>placements from both seminaries.  There w</w:t>
      </w:r>
      <w:r w:rsidR="003F2455">
        <w:rPr>
          <w:rFonts w:ascii="Arial" w:hAnsi="Arial" w:cs="Arial"/>
          <w:color w:val="000000"/>
          <w:sz w:val="18"/>
          <w:szCs w:val="18"/>
        </w:rPr>
        <w:t>ere</w:t>
      </w:r>
      <w:r w:rsidRPr="008E4933">
        <w:rPr>
          <w:rFonts w:ascii="Arial" w:hAnsi="Arial" w:cs="Arial"/>
          <w:color w:val="000000"/>
          <w:sz w:val="18"/>
          <w:szCs w:val="18"/>
        </w:rPr>
        <w:t xml:space="preserve"> 145 requests for candidates with 92 candidates assigned, with 53 requests unfilled.  3 Candidates were placed into CID in addition to 1 deaconess.  </w:t>
      </w:r>
    </w:p>
    <w:p w14:paraId="3140CC4E" w14:textId="77777777"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A New CID Personnel Handbook was approved.  </w:t>
      </w:r>
    </w:p>
    <w:p w14:paraId="1DEA90F9" w14:textId="4E51DA1F"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Revised constitutions were approved for St. John’s, Campaign; Christ, Clinton; Calvary</w:t>
      </w:r>
      <w:r w:rsidR="00F9530C">
        <w:rPr>
          <w:rFonts w:ascii="Arial" w:hAnsi="Arial" w:cs="Arial"/>
          <w:color w:val="000000"/>
          <w:sz w:val="18"/>
          <w:szCs w:val="18"/>
        </w:rPr>
        <w:t>,</w:t>
      </w:r>
      <w:r w:rsidRPr="008E4933">
        <w:rPr>
          <w:rFonts w:ascii="Arial" w:hAnsi="Arial" w:cs="Arial"/>
          <w:color w:val="000000"/>
          <w:sz w:val="18"/>
          <w:szCs w:val="18"/>
        </w:rPr>
        <w:t xml:space="preserve"> Watseka; and St. Paul’s, Woodworth.</w:t>
      </w:r>
    </w:p>
    <w:p w14:paraId="4AC8629E" w14:textId="77777777" w:rsidR="008E4933" w:rsidRPr="008E4933" w:rsidRDefault="008E4933" w:rsidP="003F2455">
      <w:pPr>
        <w:spacing w:after="120"/>
        <w:rPr>
          <w:rFonts w:ascii="Arial" w:hAnsi="Arial" w:cs="Arial"/>
          <w:color w:val="000000"/>
          <w:sz w:val="18"/>
          <w:szCs w:val="18"/>
        </w:rPr>
      </w:pPr>
      <w:r w:rsidRPr="008E4933">
        <w:rPr>
          <w:rFonts w:ascii="Arial" w:hAnsi="Arial" w:cs="Arial"/>
          <w:color w:val="000000"/>
          <w:sz w:val="18"/>
          <w:szCs w:val="18"/>
        </w:rPr>
        <w:t>A late Overture to Launch a Funding Campaign for Mission Support in the Central Illinois District was approved. Another late Overture to Establish a Date for District Convention was approved.</w:t>
      </w:r>
    </w:p>
    <w:p w14:paraId="53F76EB4" w14:textId="1DE46A9C" w:rsidR="00E11A0A" w:rsidRPr="00711518" w:rsidRDefault="008E4933" w:rsidP="00711518">
      <w:pPr>
        <w:spacing w:after="120"/>
        <w:rPr>
          <w:rFonts w:ascii="Arial" w:hAnsi="Arial" w:cs="Arial"/>
          <w:color w:val="000000"/>
          <w:sz w:val="18"/>
          <w:szCs w:val="18"/>
        </w:rPr>
      </w:pPr>
      <w:r w:rsidRPr="008E4933">
        <w:rPr>
          <w:rFonts w:ascii="Arial" w:hAnsi="Arial" w:cs="Arial"/>
          <w:color w:val="000000"/>
          <w:sz w:val="18"/>
          <w:szCs w:val="18"/>
        </w:rPr>
        <w:t xml:space="preserve">There will be a </w:t>
      </w:r>
      <w:r w:rsidR="008A226C">
        <w:rPr>
          <w:rFonts w:ascii="Arial" w:hAnsi="Arial" w:cs="Arial"/>
          <w:color w:val="000000"/>
          <w:sz w:val="18"/>
          <w:szCs w:val="18"/>
        </w:rPr>
        <w:t>Z</w:t>
      </w:r>
      <w:r w:rsidRPr="008E4933">
        <w:rPr>
          <w:rFonts w:ascii="Arial" w:hAnsi="Arial" w:cs="Arial"/>
          <w:color w:val="000000"/>
          <w:sz w:val="18"/>
          <w:szCs w:val="18"/>
        </w:rPr>
        <w:t>oom Board meeting to call a part-time District Mission Executive in early June 2025.  </w:t>
      </w:r>
    </w:p>
    <w:p w14:paraId="003C5D7A" w14:textId="28FFA4C9" w:rsidR="00D56C1B" w:rsidRPr="00227EE8" w:rsidRDefault="008A226C" w:rsidP="006C0F92">
      <w:pPr>
        <w:rPr>
          <w:rFonts w:ascii="Arial" w:hAnsi="Arial" w:cs="Arial"/>
          <w:b/>
          <w:bCs/>
          <w:sz w:val="18"/>
          <w:szCs w:val="18"/>
        </w:rPr>
      </w:pPr>
      <w:r>
        <w:rPr>
          <w:rFonts w:ascii="Arial" w:hAnsi="Arial" w:cs="Arial"/>
          <w:b/>
          <w:bCs/>
          <w:sz w:val="18"/>
          <w:szCs w:val="18"/>
        </w:rPr>
        <w:t>C</w:t>
      </w:r>
      <w:r w:rsidR="00D56C1B" w:rsidRPr="00227EE8">
        <w:rPr>
          <w:rFonts w:ascii="Arial" w:hAnsi="Arial" w:cs="Arial"/>
          <w:b/>
          <w:bCs/>
          <w:sz w:val="18"/>
          <w:szCs w:val="18"/>
        </w:rPr>
        <w:t xml:space="preserve">onvention News: </w:t>
      </w:r>
    </w:p>
    <w:p w14:paraId="25C51046" w14:textId="63E04CB8" w:rsidR="001978C9" w:rsidRDefault="001978C9" w:rsidP="00157971">
      <w:pPr>
        <w:jc w:val="center"/>
      </w:pPr>
      <w:r>
        <w:t>Central Illinois District LCMS 61st Regular Convention</w:t>
      </w:r>
    </w:p>
    <w:p w14:paraId="40E335A1" w14:textId="2B7F09C4" w:rsidR="00BC5B49" w:rsidRPr="00BC5B49" w:rsidRDefault="00BC5B49" w:rsidP="00BC5B49">
      <w:pPr>
        <w:jc w:val="center"/>
        <w:rPr>
          <w:b/>
          <w:bCs/>
          <w:sz w:val="20"/>
          <w:szCs w:val="20"/>
        </w:rPr>
      </w:pPr>
      <w:r w:rsidRPr="00BC5B49">
        <w:rPr>
          <w:b/>
          <w:bCs/>
          <w:sz w:val="20"/>
          <w:szCs w:val="20"/>
        </w:rPr>
        <w:t xml:space="preserve">Theme: “Witnessing Christ to the People” Acts 13:30-31 </w:t>
      </w:r>
    </w:p>
    <w:p w14:paraId="6D110B2B" w14:textId="7C67661B" w:rsidR="00BD1E27" w:rsidRPr="00227EE8" w:rsidRDefault="00BD1E27" w:rsidP="00157971">
      <w:pPr>
        <w:jc w:val="center"/>
        <w:rPr>
          <w:rFonts w:ascii="Arial" w:hAnsi="Arial" w:cs="Arial"/>
          <w:b/>
          <w:bCs/>
          <w:sz w:val="18"/>
          <w:szCs w:val="18"/>
        </w:rPr>
      </w:pPr>
      <w:r w:rsidRPr="00227EE8">
        <w:rPr>
          <w:rFonts w:ascii="Arial" w:hAnsi="Arial" w:cs="Arial"/>
          <w:b/>
          <w:bCs/>
          <w:sz w:val="18"/>
          <w:szCs w:val="18"/>
        </w:rPr>
        <w:t xml:space="preserve">July </w:t>
      </w:r>
      <w:r w:rsidR="00227EE8" w:rsidRPr="00227EE8">
        <w:rPr>
          <w:rFonts w:ascii="Arial" w:hAnsi="Arial" w:cs="Arial"/>
          <w:b/>
          <w:bCs/>
          <w:sz w:val="18"/>
          <w:szCs w:val="18"/>
        </w:rPr>
        <w:t>13-15, 2025</w:t>
      </w:r>
    </w:p>
    <w:p w14:paraId="29A868CD" w14:textId="72B8A8C9" w:rsidR="00227EE8" w:rsidRPr="00227EE8" w:rsidRDefault="00227EE8" w:rsidP="00711518">
      <w:pPr>
        <w:jc w:val="center"/>
        <w:rPr>
          <w:rFonts w:ascii="Arial" w:hAnsi="Arial" w:cs="Arial"/>
          <w:b/>
          <w:bCs/>
          <w:sz w:val="18"/>
          <w:szCs w:val="18"/>
        </w:rPr>
      </w:pPr>
      <w:r w:rsidRPr="00227EE8">
        <w:rPr>
          <w:rFonts w:ascii="Arial" w:hAnsi="Arial" w:cs="Arial"/>
          <w:b/>
          <w:bCs/>
          <w:sz w:val="18"/>
          <w:szCs w:val="18"/>
        </w:rPr>
        <w:t>Crowne Plaza Hotel- Springfield, IL</w:t>
      </w:r>
    </w:p>
    <w:p w14:paraId="1BD6A129" w14:textId="77777777" w:rsidR="00711518" w:rsidRDefault="00D56C1B" w:rsidP="00711518">
      <w:pPr>
        <w:rPr>
          <w:rFonts w:ascii="Arial" w:hAnsi="Arial" w:cs="Arial"/>
          <w:sz w:val="18"/>
          <w:szCs w:val="18"/>
        </w:rPr>
      </w:pPr>
      <w:r>
        <w:rPr>
          <w:rFonts w:ascii="Arial" w:hAnsi="Arial" w:cs="Arial"/>
          <w:sz w:val="18"/>
          <w:szCs w:val="18"/>
        </w:rPr>
        <w:tab/>
        <w:t xml:space="preserve">The </w:t>
      </w:r>
      <w:r w:rsidRPr="00E11A0A">
        <w:rPr>
          <w:rFonts w:ascii="Arial" w:hAnsi="Arial" w:cs="Arial"/>
          <w:i/>
          <w:iCs/>
          <w:sz w:val="18"/>
          <w:szCs w:val="18"/>
        </w:rPr>
        <w:t>Convention Wor</w:t>
      </w:r>
      <w:r w:rsidR="00B025E3" w:rsidRPr="00E11A0A">
        <w:rPr>
          <w:rFonts w:ascii="Arial" w:hAnsi="Arial" w:cs="Arial"/>
          <w:i/>
          <w:iCs/>
          <w:sz w:val="18"/>
          <w:szCs w:val="18"/>
        </w:rPr>
        <w:t>kbook</w:t>
      </w:r>
      <w:r w:rsidR="00B025E3">
        <w:rPr>
          <w:rFonts w:ascii="Arial" w:hAnsi="Arial" w:cs="Arial"/>
          <w:sz w:val="18"/>
          <w:szCs w:val="18"/>
        </w:rPr>
        <w:t xml:space="preserve"> has been posted to the CID </w:t>
      </w:r>
      <w:r w:rsidR="00E11A0A">
        <w:rPr>
          <w:rFonts w:ascii="Arial" w:hAnsi="Arial" w:cs="Arial"/>
          <w:sz w:val="18"/>
          <w:szCs w:val="18"/>
        </w:rPr>
        <w:t>w</w:t>
      </w:r>
      <w:r w:rsidR="00B025E3">
        <w:rPr>
          <w:rFonts w:ascii="Arial" w:hAnsi="Arial" w:cs="Arial"/>
          <w:sz w:val="18"/>
          <w:szCs w:val="18"/>
        </w:rPr>
        <w:t>ebsite.</w:t>
      </w:r>
    </w:p>
    <w:p w14:paraId="090796EF" w14:textId="38D1D74C" w:rsidR="006F59C6" w:rsidRDefault="006C476C" w:rsidP="006C0F92">
      <w:pPr>
        <w:rPr>
          <w:rFonts w:ascii="Arial" w:hAnsi="Arial" w:cs="Arial"/>
          <w:sz w:val="18"/>
          <w:szCs w:val="18"/>
        </w:rPr>
      </w:pPr>
      <w:r>
        <w:rPr>
          <w:rFonts w:ascii="Arial" w:hAnsi="Arial" w:cs="Arial"/>
          <w:sz w:val="18"/>
          <w:szCs w:val="18"/>
        </w:rPr>
        <w:t xml:space="preserve">Here is the direct link to the </w:t>
      </w:r>
      <w:r w:rsidR="00E11A0A">
        <w:rPr>
          <w:rFonts w:ascii="Arial" w:hAnsi="Arial" w:cs="Arial"/>
          <w:sz w:val="18"/>
          <w:szCs w:val="18"/>
        </w:rPr>
        <w:t xml:space="preserve">2025 </w:t>
      </w:r>
      <w:r>
        <w:rPr>
          <w:rFonts w:ascii="Arial" w:hAnsi="Arial" w:cs="Arial"/>
          <w:sz w:val="18"/>
          <w:szCs w:val="18"/>
        </w:rPr>
        <w:t xml:space="preserve">CID </w:t>
      </w:r>
      <w:r w:rsidRPr="00E11A0A">
        <w:rPr>
          <w:rFonts w:ascii="Arial" w:hAnsi="Arial" w:cs="Arial"/>
          <w:i/>
          <w:iCs/>
          <w:sz w:val="18"/>
          <w:szCs w:val="18"/>
        </w:rPr>
        <w:t>Convention Workbook</w:t>
      </w:r>
      <w:r>
        <w:rPr>
          <w:rFonts w:ascii="Arial" w:hAnsi="Arial" w:cs="Arial"/>
          <w:sz w:val="18"/>
          <w:szCs w:val="18"/>
        </w:rPr>
        <w:t xml:space="preserve">. </w:t>
      </w:r>
      <w:hyperlink r:id="rId11" w:history="1">
        <w:r w:rsidR="0049053C" w:rsidRPr="0049053C">
          <w:rPr>
            <w:rStyle w:val="Hyperlink"/>
            <w:rFonts w:ascii="Arial" w:hAnsi="Arial" w:cs="Arial"/>
            <w:sz w:val="18"/>
            <w:szCs w:val="18"/>
          </w:rPr>
          <w:t>https://www.cidlcms.org/Convention2025/2025.Workbook.pdf</w:t>
        </w:r>
      </w:hyperlink>
    </w:p>
    <w:sectPr w:rsidR="006F59C6"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90EE" w14:textId="77777777" w:rsidR="008E1A18" w:rsidRDefault="008E1A18" w:rsidP="00BE411E">
      <w:r>
        <w:separator/>
      </w:r>
    </w:p>
  </w:endnote>
  <w:endnote w:type="continuationSeparator" w:id="0">
    <w:p w14:paraId="4CEBFD30" w14:textId="77777777" w:rsidR="008E1A18" w:rsidRDefault="008E1A18" w:rsidP="00BE411E">
      <w:r>
        <w:continuationSeparator/>
      </w:r>
    </w:p>
  </w:endnote>
  <w:endnote w:type="continuationNotice" w:id="1">
    <w:p w14:paraId="4CC67CF5" w14:textId="77777777" w:rsidR="008E1A18" w:rsidRDefault="008E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44AA" w14:textId="77777777" w:rsidR="008E1A18" w:rsidRDefault="008E1A18" w:rsidP="00BE411E">
      <w:r>
        <w:separator/>
      </w:r>
    </w:p>
  </w:footnote>
  <w:footnote w:type="continuationSeparator" w:id="0">
    <w:p w14:paraId="2549AAA5" w14:textId="77777777" w:rsidR="008E1A18" w:rsidRDefault="008E1A18" w:rsidP="00BE411E">
      <w:r>
        <w:continuationSeparator/>
      </w:r>
    </w:p>
  </w:footnote>
  <w:footnote w:type="continuationNotice" w:id="1">
    <w:p w14:paraId="0704F8FC" w14:textId="77777777" w:rsidR="008E1A18" w:rsidRDefault="008E1A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2"/>
  </w:num>
  <w:num w:numId="2" w16cid:durableId="1061176676">
    <w:abstractNumId w:val="4"/>
  </w:num>
  <w:num w:numId="3" w16cid:durableId="1881243501">
    <w:abstractNumId w:val="6"/>
  </w:num>
  <w:num w:numId="4" w16cid:durableId="1777477630">
    <w:abstractNumId w:val="9"/>
  </w:num>
  <w:num w:numId="5" w16cid:durableId="309947746">
    <w:abstractNumId w:val="3"/>
  </w:num>
  <w:num w:numId="6" w16cid:durableId="756708384">
    <w:abstractNumId w:val="5"/>
  </w:num>
  <w:num w:numId="7" w16cid:durableId="68383356">
    <w:abstractNumId w:val="0"/>
  </w:num>
  <w:num w:numId="8" w16cid:durableId="694771372">
    <w:abstractNumId w:val="7"/>
  </w:num>
  <w:num w:numId="9" w16cid:durableId="481116970">
    <w:abstractNumId w:val="8"/>
  </w:num>
  <w:num w:numId="10" w16cid:durableId="10412501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4"/>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4BC5"/>
    <w:rsid w:val="0006555D"/>
    <w:rsid w:val="00065804"/>
    <w:rsid w:val="00066D37"/>
    <w:rsid w:val="0006726C"/>
    <w:rsid w:val="000674FC"/>
    <w:rsid w:val="000679D0"/>
    <w:rsid w:val="00070E2D"/>
    <w:rsid w:val="00071232"/>
    <w:rsid w:val="00071A41"/>
    <w:rsid w:val="00071C00"/>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1F85"/>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053C"/>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1A18"/>
    <w:rsid w:val="008E2A6E"/>
    <w:rsid w:val="008E370A"/>
    <w:rsid w:val="008E3A3B"/>
    <w:rsid w:val="008E3F1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6CA"/>
    <w:rsid w:val="00962AA6"/>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52FE"/>
    <w:rsid w:val="00CC580D"/>
    <w:rsid w:val="00CC6470"/>
    <w:rsid w:val="00CC6881"/>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dlcms.org/Convention2025/2025.Workbook.pdf" TargetMode="External"/><Relationship Id="rId5" Type="http://schemas.openxmlformats.org/officeDocument/2006/relationships/webSettings" Target="webSettings.xml"/><Relationship Id="rId10" Type="http://schemas.openxmlformats.org/officeDocument/2006/relationships/hyperlink" Target="http://ctsfw.edu/CE/Normal-Illinois" TargetMode="External"/><Relationship Id="rId4" Type="http://schemas.openxmlformats.org/officeDocument/2006/relationships/settings" Target="settings.xml"/><Relationship Id="rId9" Type="http://schemas.openxmlformats.org/officeDocument/2006/relationships/hyperlink" Target="mailto:prisominstry@cidl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4695</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29</cp:revision>
  <cp:lastPrinted>2025-06-02T16:57:00Z</cp:lastPrinted>
  <dcterms:created xsi:type="dcterms:W3CDTF">2025-05-30T16:20:00Z</dcterms:created>
  <dcterms:modified xsi:type="dcterms:W3CDTF">2025-06-03T13:21:00Z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